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55A4" w:rsidRPr="006E7A73" w:rsidRDefault="00B10188" w:rsidP="006E7A73">
      <w:pPr>
        <w:pStyle w:val="Stopka"/>
        <w:tabs>
          <w:tab w:val="left" w:pos="708"/>
        </w:tabs>
        <w:autoSpaceDN w:val="0"/>
        <w:rPr>
          <w:b/>
          <w:sz w:val="32"/>
          <w:szCs w:val="32"/>
        </w:rPr>
      </w:pPr>
      <w:r>
        <w:rPr>
          <w:b/>
          <w:sz w:val="32"/>
          <w:szCs w:val="32"/>
        </w:rPr>
        <w:t>2</w:t>
      </w:r>
      <w:r w:rsidR="006E7A73">
        <w:rPr>
          <w:b/>
          <w:sz w:val="32"/>
          <w:szCs w:val="32"/>
        </w:rPr>
        <w:t>3</w:t>
      </w:r>
    </w:p>
    <w:p w:rsidR="009255A4" w:rsidRPr="008C012B" w:rsidRDefault="009255A4" w:rsidP="009255A4">
      <w:pPr>
        <w:pStyle w:val="Stopka"/>
        <w:tabs>
          <w:tab w:val="left" w:pos="708"/>
        </w:tabs>
        <w:autoSpaceDN w:val="0"/>
        <w:jc w:val="center"/>
        <w:rPr>
          <w:b/>
          <w:sz w:val="28"/>
        </w:rPr>
      </w:pPr>
    </w:p>
    <w:p w:rsidR="009255A4" w:rsidRDefault="009255A4" w:rsidP="009255A4">
      <w:pPr>
        <w:rPr>
          <w:b/>
        </w:rPr>
      </w:pPr>
      <w:r>
        <w:rPr>
          <w:b/>
          <w:bCs/>
        </w:rPr>
        <w:t>Przedmiot zamówienia: Stół zlewozmywakowy</w:t>
      </w:r>
      <w:r w:rsidRPr="00497FDC">
        <w:rPr>
          <w:b/>
          <w:bCs/>
        </w:rPr>
        <w:t xml:space="preserve"> </w:t>
      </w:r>
      <w:r>
        <w:rPr>
          <w:b/>
          <w:bCs/>
        </w:rPr>
        <w:t xml:space="preserve">wykonany ze stali kwasoodpornej </w:t>
      </w:r>
      <w:r w:rsidRPr="00497FDC">
        <w:rPr>
          <w:b/>
          <w:bCs/>
        </w:rPr>
        <w:t xml:space="preserve">- </w:t>
      </w:r>
      <w:r>
        <w:rPr>
          <w:b/>
          <w:bCs/>
        </w:rPr>
        <w:t>1</w:t>
      </w:r>
      <w:r w:rsidRPr="00497FDC">
        <w:rPr>
          <w:b/>
          <w:bCs/>
        </w:rPr>
        <w:t xml:space="preserve"> szt</w:t>
      </w:r>
      <w:r>
        <w:rPr>
          <w:b/>
          <w:bCs/>
        </w:rPr>
        <w:t>uka</w:t>
      </w:r>
    </w:p>
    <w:p w:rsidR="009255A4" w:rsidRDefault="009255A4" w:rsidP="009255A4">
      <w:pPr>
        <w:rPr>
          <w:b/>
        </w:rPr>
      </w:pPr>
    </w:p>
    <w:p w:rsidR="009255A4" w:rsidRPr="00497FDC" w:rsidRDefault="009255A4" w:rsidP="009255A4">
      <w:pPr>
        <w:rPr>
          <w:b/>
        </w:rPr>
      </w:pPr>
      <w:r w:rsidRPr="00497FDC">
        <w:rPr>
          <w:b/>
        </w:rPr>
        <w:t>Producent:</w:t>
      </w:r>
    </w:p>
    <w:p w:rsidR="009255A4" w:rsidRPr="00B21185" w:rsidRDefault="009255A4" w:rsidP="009255A4">
      <w:pPr>
        <w:rPr>
          <w:b/>
          <w:sz w:val="16"/>
          <w:szCs w:val="16"/>
        </w:rPr>
      </w:pPr>
    </w:p>
    <w:p w:rsidR="009255A4" w:rsidRPr="00497FDC" w:rsidRDefault="009255A4" w:rsidP="009255A4">
      <w:pPr>
        <w:rPr>
          <w:b/>
        </w:rPr>
      </w:pPr>
      <w:r w:rsidRPr="00497FDC">
        <w:rPr>
          <w:b/>
        </w:rPr>
        <w:t>Kraj pochodzenia:</w:t>
      </w:r>
    </w:p>
    <w:p w:rsidR="009255A4" w:rsidRPr="00B21185" w:rsidRDefault="009255A4" w:rsidP="009255A4">
      <w:pPr>
        <w:rPr>
          <w:b/>
          <w:sz w:val="16"/>
          <w:szCs w:val="16"/>
        </w:rPr>
      </w:pPr>
    </w:p>
    <w:p w:rsidR="009255A4" w:rsidRDefault="009255A4" w:rsidP="009255A4">
      <w:pPr>
        <w:rPr>
          <w:b/>
        </w:rPr>
      </w:pPr>
      <w:r w:rsidRPr="00497FDC">
        <w:rPr>
          <w:b/>
        </w:rPr>
        <w:t>Oferowany model:</w:t>
      </w:r>
    </w:p>
    <w:p w:rsidR="009255A4" w:rsidRPr="00B21185" w:rsidRDefault="009255A4" w:rsidP="009255A4">
      <w:pPr>
        <w:rPr>
          <w:b/>
          <w:sz w:val="16"/>
          <w:szCs w:val="16"/>
        </w:rPr>
      </w:pPr>
    </w:p>
    <w:p w:rsidR="009255A4" w:rsidRDefault="009255A4" w:rsidP="009255A4">
      <w:pPr>
        <w:rPr>
          <w:b/>
        </w:rPr>
      </w:pPr>
      <w:r>
        <w:rPr>
          <w:b/>
        </w:rPr>
        <w:t>Rok produkcji:</w:t>
      </w:r>
    </w:p>
    <w:p w:rsidR="009255A4" w:rsidRDefault="009255A4" w:rsidP="009255A4">
      <w:pPr>
        <w:rPr>
          <w:b/>
        </w:rPr>
      </w:pPr>
    </w:p>
    <w:tbl>
      <w:tblPr>
        <w:tblStyle w:val="Tabela-Siatka"/>
        <w:tblW w:w="13150" w:type="dxa"/>
        <w:tblLook w:val="04A0"/>
      </w:tblPr>
      <w:tblGrid>
        <w:gridCol w:w="1242"/>
        <w:gridCol w:w="5529"/>
        <w:gridCol w:w="2844"/>
        <w:gridCol w:w="3535"/>
      </w:tblGrid>
      <w:tr w:rsidR="009255A4" w:rsidRPr="006E1C19" w:rsidTr="00977CDB">
        <w:tc>
          <w:tcPr>
            <w:tcW w:w="1242" w:type="dxa"/>
          </w:tcPr>
          <w:p w:rsidR="009255A4" w:rsidRPr="006E1C19" w:rsidRDefault="009255A4" w:rsidP="00407E5A">
            <w:pPr>
              <w:jc w:val="center"/>
              <w:rPr>
                <w:b/>
                <w:sz w:val="20"/>
                <w:szCs w:val="20"/>
              </w:rPr>
            </w:pPr>
            <w:r w:rsidRPr="006E1C19">
              <w:rPr>
                <w:b/>
                <w:sz w:val="20"/>
                <w:szCs w:val="20"/>
              </w:rPr>
              <w:t>L.P.</w:t>
            </w:r>
          </w:p>
        </w:tc>
        <w:tc>
          <w:tcPr>
            <w:tcW w:w="5529" w:type="dxa"/>
          </w:tcPr>
          <w:p w:rsidR="009255A4" w:rsidRPr="006E1C19" w:rsidRDefault="009255A4" w:rsidP="00407E5A">
            <w:pPr>
              <w:jc w:val="center"/>
              <w:rPr>
                <w:b/>
                <w:sz w:val="20"/>
                <w:szCs w:val="20"/>
              </w:rPr>
            </w:pPr>
            <w:r w:rsidRPr="006E1C19">
              <w:rPr>
                <w:b/>
                <w:sz w:val="20"/>
                <w:szCs w:val="20"/>
              </w:rPr>
              <w:t>Parametry</w:t>
            </w:r>
          </w:p>
        </w:tc>
        <w:tc>
          <w:tcPr>
            <w:tcW w:w="2844" w:type="dxa"/>
          </w:tcPr>
          <w:p w:rsidR="009255A4" w:rsidRPr="006E1C19" w:rsidRDefault="009255A4" w:rsidP="00407E5A">
            <w:pPr>
              <w:jc w:val="center"/>
              <w:rPr>
                <w:b/>
                <w:sz w:val="20"/>
                <w:szCs w:val="20"/>
              </w:rPr>
            </w:pPr>
            <w:r w:rsidRPr="006E1C19">
              <w:rPr>
                <w:b/>
                <w:sz w:val="20"/>
                <w:szCs w:val="20"/>
              </w:rPr>
              <w:t>Parametr graniczny</w:t>
            </w:r>
          </w:p>
          <w:p w:rsidR="009255A4" w:rsidRPr="006E1C19" w:rsidRDefault="009255A4" w:rsidP="00407E5A">
            <w:pPr>
              <w:jc w:val="center"/>
              <w:rPr>
                <w:sz w:val="20"/>
                <w:szCs w:val="20"/>
              </w:rPr>
            </w:pPr>
          </w:p>
          <w:p w:rsidR="009255A4" w:rsidRPr="006E1C19" w:rsidRDefault="009255A4" w:rsidP="00407E5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35" w:type="dxa"/>
          </w:tcPr>
          <w:p w:rsidR="009255A4" w:rsidRPr="006E1C19" w:rsidRDefault="009255A4" w:rsidP="00407E5A">
            <w:pPr>
              <w:spacing w:after="200" w:line="276" w:lineRule="auto"/>
              <w:jc w:val="center"/>
              <w:rPr>
                <w:b/>
                <w:sz w:val="20"/>
                <w:szCs w:val="20"/>
              </w:rPr>
            </w:pPr>
            <w:r w:rsidRPr="006E1C19">
              <w:rPr>
                <w:b/>
                <w:sz w:val="20"/>
                <w:szCs w:val="20"/>
              </w:rPr>
              <w:t>Potwierdzenie parametru granicznego TAK/określić</w:t>
            </w:r>
          </w:p>
        </w:tc>
      </w:tr>
      <w:tr w:rsidR="009255A4" w:rsidRPr="006E1C19" w:rsidTr="00977CDB">
        <w:tc>
          <w:tcPr>
            <w:tcW w:w="1242" w:type="dxa"/>
          </w:tcPr>
          <w:p w:rsidR="009255A4" w:rsidRPr="006E1C19" w:rsidRDefault="009255A4" w:rsidP="00407E5A">
            <w:pPr>
              <w:jc w:val="center"/>
              <w:rPr>
                <w:b/>
                <w:sz w:val="20"/>
                <w:szCs w:val="20"/>
              </w:rPr>
            </w:pPr>
            <w:r w:rsidRPr="006E1C19">
              <w:rPr>
                <w:b/>
                <w:sz w:val="20"/>
                <w:szCs w:val="20"/>
              </w:rPr>
              <w:t>I</w:t>
            </w:r>
          </w:p>
        </w:tc>
        <w:tc>
          <w:tcPr>
            <w:tcW w:w="5529" w:type="dxa"/>
          </w:tcPr>
          <w:p w:rsidR="009255A4" w:rsidRPr="006E1C19" w:rsidRDefault="009255A4" w:rsidP="00407E5A">
            <w:pPr>
              <w:jc w:val="center"/>
              <w:rPr>
                <w:b/>
                <w:sz w:val="20"/>
                <w:szCs w:val="20"/>
              </w:rPr>
            </w:pPr>
            <w:r w:rsidRPr="006E1C19">
              <w:rPr>
                <w:b/>
                <w:sz w:val="20"/>
                <w:szCs w:val="20"/>
              </w:rPr>
              <w:t>PARAMETRY OGÓLNE</w:t>
            </w:r>
          </w:p>
        </w:tc>
        <w:tc>
          <w:tcPr>
            <w:tcW w:w="2844" w:type="dxa"/>
          </w:tcPr>
          <w:p w:rsidR="009255A4" w:rsidRPr="006E1C19" w:rsidRDefault="009255A4" w:rsidP="00407E5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35" w:type="dxa"/>
          </w:tcPr>
          <w:p w:rsidR="009255A4" w:rsidRPr="006E1C19" w:rsidRDefault="009255A4" w:rsidP="00407E5A">
            <w:pPr>
              <w:spacing w:after="200" w:line="276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9255A4" w:rsidRPr="006E1C19" w:rsidTr="00977CDB">
        <w:tc>
          <w:tcPr>
            <w:tcW w:w="1242" w:type="dxa"/>
          </w:tcPr>
          <w:p w:rsidR="009255A4" w:rsidRPr="006E1C19" w:rsidRDefault="009255A4" w:rsidP="00407E5A">
            <w:pPr>
              <w:jc w:val="center"/>
              <w:rPr>
                <w:sz w:val="20"/>
                <w:szCs w:val="20"/>
              </w:rPr>
            </w:pPr>
            <w:r w:rsidRPr="006E1C19">
              <w:rPr>
                <w:sz w:val="20"/>
                <w:szCs w:val="20"/>
              </w:rPr>
              <w:t>1</w:t>
            </w:r>
          </w:p>
        </w:tc>
        <w:tc>
          <w:tcPr>
            <w:tcW w:w="5529" w:type="dxa"/>
          </w:tcPr>
          <w:p w:rsidR="009255A4" w:rsidRPr="006E1C19" w:rsidRDefault="009255A4" w:rsidP="00407E5A">
            <w:pPr>
              <w:tabs>
                <w:tab w:val="left" w:pos="5670"/>
              </w:tabs>
              <w:jc w:val="both"/>
              <w:rPr>
                <w:spacing w:val="-4"/>
                <w:sz w:val="20"/>
                <w:szCs w:val="20"/>
                <w:lang w:eastAsia="ar-SA"/>
              </w:rPr>
            </w:pPr>
            <w:r w:rsidRPr="006E1C19">
              <w:rPr>
                <w:spacing w:val="-4"/>
                <w:sz w:val="20"/>
                <w:szCs w:val="20"/>
                <w:lang w:eastAsia="ar-SA"/>
              </w:rPr>
              <w:t>Produkt fabrycznie nowy.</w:t>
            </w:r>
          </w:p>
          <w:p w:rsidR="009255A4" w:rsidRPr="006E1C19" w:rsidRDefault="009255A4" w:rsidP="00407E5A">
            <w:pPr>
              <w:tabs>
                <w:tab w:val="left" w:pos="5670"/>
              </w:tabs>
              <w:jc w:val="both"/>
              <w:rPr>
                <w:spacing w:val="-4"/>
                <w:sz w:val="20"/>
                <w:szCs w:val="20"/>
                <w:lang w:eastAsia="ar-SA"/>
              </w:rPr>
            </w:pPr>
          </w:p>
        </w:tc>
        <w:tc>
          <w:tcPr>
            <w:tcW w:w="2844" w:type="dxa"/>
          </w:tcPr>
          <w:p w:rsidR="009255A4" w:rsidRPr="006E1C19" w:rsidRDefault="009255A4" w:rsidP="00407E5A">
            <w:pPr>
              <w:jc w:val="center"/>
              <w:rPr>
                <w:sz w:val="20"/>
                <w:szCs w:val="20"/>
              </w:rPr>
            </w:pPr>
            <w:r w:rsidRPr="006E1C19">
              <w:rPr>
                <w:sz w:val="20"/>
                <w:szCs w:val="20"/>
              </w:rPr>
              <w:t>TAK</w:t>
            </w:r>
          </w:p>
        </w:tc>
        <w:tc>
          <w:tcPr>
            <w:tcW w:w="3535" w:type="dxa"/>
          </w:tcPr>
          <w:p w:rsidR="009255A4" w:rsidRPr="006E1C19" w:rsidRDefault="009255A4" w:rsidP="00407E5A">
            <w:pPr>
              <w:spacing w:after="200" w:line="276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9255A4" w:rsidRPr="006E1C19" w:rsidTr="00977CDB">
        <w:tc>
          <w:tcPr>
            <w:tcW w:w="1242" w:type="dxa"/>
          </w:tcPr>
          <w:p w:rsidR="009255A4" w:rsidRPr="006E1C19" w:rsidRDefault="009255A4" w:rsidP="00407E5A">
            <w:pPr>
              <w:jc w:val="center"/>
              <w:rPr>
                <w:sz w:val="20"/>
                <w:szCs w:val="20"/>
              </w:rPr>
            </w:pPr>
            <w:r w:rsidRPr="006E1C19">
              <w:rPr>
                <w:sz w:val="20"/>
                <w:szCs w:val="20"/>
              </w:rPr>
              <w:t>2</w:t>
            </w:r>
          </w:p>
        </w:tc>
        <w:tc>
          <w:tcPr>
            <w:tcW w:w="5529" w:type="dxa"/>
          </w:tcPr>
          <w:p w:rsidR="009255A4" w:rsidRPr="0068690F" w:rsidRDefault="009255A4" w:rsidP="00407E5A">
            <w:pPr>
              <w:tabs>
                <w:tab w:val="left" w:pos="5670"/>
              </w:tabs>
              <w:jc w:val="both"/>
              <w:rPr>
                <w:spacing w:val="-4"/>
                <w:sz w:val="20"/>
                <w:szCs w:val="20"/>
                <w:lang w:eastAsia="ar-SA"/>
              </w:rPr>
            </w:pPr>
            <w:r w:rsidRPr="0068690F">
              <w:rPr>
                <w:spacing w:val="-4"/>
                <w:sz w:val="20"/>
                <w:szCs w:val="20"/>
                <w:lang w:eastAsia="ar-SA"/>
              </w:rPr>
              <w:t>Stół roboczy</w:t>
            </w:r>
            <w:r>
              <w:rPr>
                <w:spacing w:val="-4"/>
                <w:sz w:val="20"/>
                <w:szCs w:val="20"/>
                <w:lang w:eastAsia="ar-SA"/>
              </w:rPr>
              <w:t xml:space="preserve"> zlewozmywakowy </w:t>
            </w:r>
            <w:r w:rsidRPr="0068690F">
              <w:rPr>
                <w:spacing w:val="-4"/>
                <w:sz w:val="20"/>
                <w:szCs w:val="20"/>
                <w:lang w:eastAsia="ar-SA"/>
              </w:rPr>
              <w:t xml:space="preserve">wykonany ze stali gatunku min. </w:t>
            </w:r>
            <w:r>
              <w:rPr>
                <w:spacing w:val="-4"/>
                <w:sz w:val="20"/>
                <w:szCs w:val="20"/>
                <w:lang w:eastAsia="ar-SA"/>
              </w:rPr>
              <w:t>AISI 304.</w:t>
            </w:r>
          </w:p>
        </w:tc>
        <w:tc>
          <w:tcPr>
            <w:tcW w:w="2844" w:type="dxa"/>
          </w:tcPr>
          <w:p w:rsidR="009255A4" w:rsidRPr="006E1C19" w:rsidRDefault="009255A4" w:rsidP="00407E5A">
            <w:pPr>
              <w:jc w:val="center"/>
              <w:rPr>
                <w:sz w:val="20"/>
                <w:szCs w:val="20"/>
              </w:rPr>
            </w:pPr>
            <w:r w:rsidRPr="006E1C19">
              <w:rPr>
                <w:sz w:val="20"/>
                <w:szCs w:val="20"/>
              </w:rPr>
              <w:t>TAK</w:t>
            </w:r>
          </w:p>
        </w:tc>
        <w:tc>
          <w:tcPr>
            <w:tcW w:w="3535" w:type="dxa"/>
          </w:tcPr>
          <w:p w:rsidR="009255A4" w:rsidRPr="006E1C19" w:rsidRDefault="009255A4" w:rsidP="00407E5A">
            <w:pPr>
              <w:jc w:val="center"/>
              <w:rPr>
                <w:sz w:val="20"/>
                <w:szCs w:val="20"/>
              </w:rPr>
            </w:pPr>
          </w:p>
        </w:tc>
      </w:tr>
      <w:tr w:rsidR="009255A4" w:rsidRPr="006E1C19" w:rsidTr="00977CDB">
        <w:tc>
          <w:tcPr>
            <w:tcW w:w="1242" w:type="dxa"/>
          </w:tcPr>
          <w:p w:rsidR="009255A4" w:rsidRPr="006E1C19" w:rsidRDefault="009255A4" w:rsidP="00407E5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5529" w:type="dxa"/>
          </w:tcPr>
          <w:p w:rsidR="009255A4" w:rsidRPr="0068690F" w:rsidRDefault="009255A4" w:rsidP="00407E5A">
            <w:pPr>
              <w:tabs>
                <w:tab w:val="left" w:pos="5670"/>
              </w:tabs>
              <w:jc w:val="both"/>
              <w:rPr>
                <w:spacing w:val="-4"/>
                <w:sz w:val="20"/>
                <w:szCs w:val="20"/>
                <w:lang w:eastAsia="ar-SA"/>
              </w:rPr>
            </w:pPr>
            <w:r w:rsidRPr="001A7287">
              <w:rPr>
                <w:spacing w:val="-4"/>
                <w:sz w:val="20"/>
                <w:szCs w:val="20"/>
                <w:lang w:eastAsia="ar-SA"/>
              </w:rPr>
              <w:t xml:space="preserve">Stół roboczy zlewozmywakowy </w:t>
            </w:r>
            <w:r>
              <w:rPr>
                <w:spacing w:val="-4"/>
                <w:sz w:val="20"/>
                <w:szCs w:val="20"/>
                <w:lang w:eastAsia="ar-SA"/>
              </w:rPr>
              <w:t>dwu</w:t>
            </w:r>
            <w:r w:rsidRPr="001A7287">
              <w:rPr>
                <w:spacing w:val="-4"/>
                <w:sz w:val="20"/>
                <w:szCs w:val="20"/>
                <w:lang w:eastAsia="ar-SA"/>
              </w:rPr>
              <w:t>komorowy z półką pod blatem, komor</w:t>
            </w:r>
            <w:r>
              <w:rPr>
                <w:spacing w:val="-4"/>
                <w:sz w:val="20"/>
                <w:szCs w:val="20"/>
                <w:lang w:eastAsia="ar-SA"/>
              </w:rPr>
              <w:t>y</w:t>
            </w:r>
            <w:r w:rsidRPr="001A7287">
              <w:rPr>
                <w:spacing w:val="-4"/>
                <w:sz w:val="20"/>
                <w:szCs w:val="20"/>
                <w:lang w:eastAsia="ar-SA"/>
              </w:rPr>
              <w:t xml:space="preserve"> położon</w:t>
            </w:r>
            <w:r>
              <w:rPr>
                <w:spacing w:val="-4"/>
                <w:sz w:val="20"/>
                <w:szCs w:val="20"/>
                <w:lang w:eastAsia="ar-SA"/>
              </w:rPr>
              <w:t>e</w:t>
            </w:r>
            <w:r w:rsidRPr="001A7287">
              <w:rPr>
                <w:spacing w:val="-4"/>
                <w:sz w:val="20"/>
                <w:szCs w:val="20"/>
                <w:lang w:eastAsia="ar-SA"/>
              </w:rPr>
              <w:t xml:space="preserve"> </w:t>
            </w:r>
            <w:r>
              <w:rPr>
                <w:spacing w:val="-4"/>
                <w:sz w:val="20"/>
                <w:szCs w:val="20"/>
                <w:lang w:eastAsia="ar-SA"/>
              </w:rPr>
              <w:t>z prawej strony blatu</w:t>
            </w:r>
            <w:r w:rsidRPr="001A7287">
              <w:rPr>
                <w:spacing w:val="-4"/>
                <w:sz w:val="20"/>
                <w:szCs w:val="20"/>
                <w:lang w:eastAsia="ar-SA"/>
              </w:rPr>
              <w:t>: wymiary kom</w:t>
            </w:r>
            <w:r>
              <w:rPr>
                <w:spacing w:val="-4"/>
                <w:sz w:val="20"/>
                <w:szCs w:val="20"/>
                <w:lang w:eastAsia="ar-SA"/>
              </w:rPr>
              <w:t>ór</w:t>
            </w:r>
            <w:r w:rsidRPr="001A7287">
              <w:rPr>
                <w:spacing w:val="-4"/>
                <w:sz w:val="20"/>
                <w:szCs w:val="20"/>
                <w:lang w:eastAsia="ar-SA"/>
              </w:rPr>
              <w:t xml:space="preserve"> </w:t>
            </w:r>
            <w:r>
              <w:rPr>
                <w:spacing w:val="-4"/>
                <w:sz w:val="20"/>
                <w:szCs w:val="20"/>
                <w:lang w:eastAsia="ar-SA"/>
              </w:rPr>
              <w:t>70</w:t>
            </w:r>
            <w:r w:rsidRPr="001A7287">
              <w:rPr>
                <w:spacing w:val="-4"/>
                <w:sz w:val="20"/>
                <w:szCs w:val="20"/>
                <w:lang w:eastAsia="ar-SA"/>
              </w:rPr>
              <w:t>0x</w:t>
            </w:r>
            <w:r>
              <w:rPr>
                <w:spacing w:val="-4"/>
                <w:sz w:val="20"/>
                <w:szCs w:val="20"/>
                <w:lang w:eastAsia="ar-SA"/>
              </w:rPr>
              <w:t>55</w:t>
            </w:r>
            <w:r w:rsidRPr="001A7287">
              <w:rPr>
                <w:spacing w:val="-4"/>
                <w:sz w:val="20"/>
                <w:szCs w:val="20"/>
                <w:lang w:eastAsia="ar-SA"/>
              </w:rPr>
              <w:t>0x2</w:t>
            </w:r>
            <w:r>
              <w:rPr>
                <w:spacing w:val="-4"/>
                <w:sz w:val="20"/>
                <w:szCs w:val="20"/>
                <w:lang w:eastAsia="ar-SA"/>
              </w:rPr>
              <w:t>0</w:t>
            </w:r>
            <w:r w:rsidRPr="001A7287">
              <w:rPr>
                <w:spacing w:val="-4"/>
                <w:sz w:val="20"/>
                <w:szCs w:val="20"/>
                <w:lang w:eastAsia="ar-SA"/>
              </w:rPr>
              <w:t>0 mm (±10%)</w:t>
            </w:r>
            <w:r>
              <w:rPr>
                <w:spacing w:val="-4"/>
                <w:sz w:val="20"/>
                <w:szCs w:val="20"/>
                <w:lang w:eastAsia="ar-SA"/>
              </w:rPr>
              <w:t>.</w:t>
            </w:r>
          </w:p>
        </w:tc>
        <w:tc>
          <w:tcPr>
            <w:tcW w:w="2844" w:type="dxa"/>
          </w:tcPr>
          <w:p w:rsidR="009255A4" w:rsidRPr="006E1C19" w:rsidRDefault="009255A4" w:rsidP="00407E5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TAK</w:t>
            </w:r>
          </w:p>
        </w:tc>
        <w:tc>
          <w:tcPr>
            <w:tcW w:w="3535" w:type="dxa"/>
          </w:tcPr>
          <w:p w:rsidR="009255A4" w:rsidRPr="006E1C19" w:rsidRDefault="009255A4" w:rsidP="00407E5A">
            <w:pPr>
              <w:jc w:val="center"/>
              <w:rPr>
                <w:sz w:val="20"/>
                <w:szCs w:val="20"/>
              </w:rPr>
            </w:pPr>
          </w:p>
        </w:tc>
      </w:tr>
      <w:tr w:rsidR="009255A4" w:rsidRPr="006E1C19" w:rsidTr="00977CDB">
        <w:tc>
          <w:tcPr>
            <w:tcW w:w="1242" w:type="dxa"/>
          </w:tcPr>
          <w:p w:rsidR="009255A4" w:rsidRPr="006E1C19" w:rsidRDefault="009255A4" w:rsidP="00407E5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5529" w:type="dxa"/>
          </w:tcPr>
          <w:p w:rsidR="009255A4" w:rsidRPr="0068690F" w:rsidRDefault="009255A4" w:rsidP="00407E5A">
            <w:pPr>
              <w:tabs>
                <w:tab w:val="left" w:pos="5670"/>
              </w:tabs>
              <w:jc w:val="both"/>
              <w:rPr>
                <w:spacing w:val="-4"/>
                <w:sz w:val="20"/>
                <w:szCs w:val="20"/>
                <w:lang w:eastAsia="ar-SA"/>
              </w:rPr>
            </w:pPr>
            <w:r>
              <w:rPr>
                <w:spacing w:val="-4"/>
                <w:sz w:val="20"/>
                <w:szCs w:val="20"/>
                <w:lang w:eastAsia="ar-SA"/>
              </w:rPr>
              <w:t>Komory w odpływie wyposażone w zawór kulowy wykonany ze stali gatun</w:t>
            </w:r>
            <w:r w:rsidR="00957A1A">
              <w:rPr>
                <w:spacing w:val="-4"/>
                <w:sz w:val="20"/>
                <w:szCs w:val="20"/>
                <w:lang w:eastAsia="ar-SA"/>
              </w:rPr>
              <w:t>ku min. AISI 304 sterowany manu</w:t>
            </w:r>
            <w:r>
              <w:rPr>
                <w:spacing w:val="-4"/>
                <w:sz w:val="20"/>
                <w:szCs w:val="20"/>
                <w:lang w:eastAsia="ar-SA"/>
              </w:rPr>
              <w:t>a</w:t>
            </w:r>
            <w:r w:rsidR="00957A1A">
              <w:rPr>
                <w:spacing w:val="-4"/>
                <w:sz w:val="20"/>
                <w:szCs w:val="20"/>
                <w:lang w:eastAsia="ar-SA"/>
              </w:rPr>
              <w:t>l</w:t>
            </w:r>
            <w:r>
              <w:rPr>
                <w:spacing w:val="-4"/>
                <w:sz w:val="20"/>
                <w:szCs w:val="20"/>
                <w:lang w:eastAsia="ar-SA"/>
              </w:rPr>
              <w:t>nie.</w:t>
            </w:r>
          </w:p>
        </w:tc>
        <w:tc>
          <w:tcPr>
            <w:tcW w:w="2844" w:type="dxa"/>
          </w:tcPr>
          <w:p w:rsidR="009255A4" w:rsidRPr="006E1C19" w:rsidRDefault="009255A4" w:rsidP="00407E5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TAK</w:t>
            </w:r>
          </w:p>
        </w:tc>
        <w:tc>
          <w:tcPr>
            <w:tcW w:w="3535" w:type="dxa"/>
          </w:tcPr>
          <w:p w:rsidR="009255A4" w:rsidRPr="006E1C19" w:rsidRDefault="009255A4" w:rsidP="00407E5A">
            <w:pPr>
              <w:jc w:val="center"/>
              <w:rPr>
                <w:sz w:val="20"/>
                <w:szCs w:val="20"/>
              </w:rPr>
            </w:pPr>
          </w:p>
        </w:tc>
      </w:tr>
      <w:tr w:rsidR="009255A4" w:rsidRPr="006E1C19" w:rsidTr="00977CDB">
        <w:tc>
          <w:tcPr>
            <w:tcW w:w="1242" w:type="dxa"/>
          </w:tcPr>
          <w:p w:rsidR="009255A4" w:rsidRPr="006E1C19" w:rsidRDefault="009255A4" w:rsidP="00407E5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5529" w:type="dxa"/>
          </w:tcPr>
          <w:p w:rsidR="009255A4" w:rsidRPr="0068690F" w:rsidRDefault="009255A4" w:rsidP="00407E5A">
            <w:pPr>
              <w:tabs>
                <w:tab w:val="left" w:pos="5670"/>
              </w:tabs>
              <w:jc w:val="both"/>
              <w:rPr>
                <w:spacing w:val="-4"/>
                <w:sz w:val="20"/>
                <w:szCs w:val="20"/>
                <w:lang w:eastAsia="ar-SA"/>
              </w:rPr>
            </w:pPr>
            <w:r>
              <w:rPr>
                <w:spacing w:val="-4"/>
                <w:sz w:val="20"/>
                <w:szCs w:val="20"/>
                <w:lang w:eastAsia="ar-SA"/>
              </w:rPr>
              <w:t>Maskownica komór wykonana z blachy o grubości 1÷1,5 mm.</w:t>
            </w:r>
          </w:p>
        </w:tc>
        <w:tc>
          <w:tcPr>
            <w:tcW w:w="2844" w:type="dxa"/>
          </w:tcPr>
          <w:p w:rsidR="009255A4" w:rsidRPr="006E1C19" w:rsidRDefault="009255A4" w:rsidP="00407E5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TAK</w:t>
            </w:r>
          </w:p>
        </w:tc>
        <w:tc>
          <w:tcPr>
            <w:tcW w:w="3535" w:type="dxa"/>
          </w:tcPr>
          <w:p w:rsidR="009255A4" w:rsidRPr="006E1C19" w:rsidRDefault="009255A4" w:rsidP="00407E5A">
            <w:pPr>
              <w:jc w:val="center"/>
              <w:rPr>
                <w:sz w:val="20"/>
                <w:szCs w:val="20"/>
              </w:rPr>
            </w:pPr>
          </w:p>
        </w:tc>
      </w:tr>
      <w:tr w:rsidR="009255A4" w:rsidRPr="006E1C19" w:rsidTr="00977CDB">
        <w:tc>
          <w:tcPr>
            <w:tcW w:w="1242" w:type="dxa"/>
          </w:tcPr>
          <w:p w:rsidR="009255A4" w:rsidRPr="006E1C19" w:rsidRDefault="009255A4" w:rsidP="00407E5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5529" w:type="dxa"/>
          </w:tcPr>
          <w:p w:rsidR="009255A4" w:rsidRPr="0068690F" w:rsidRDefault="009255A4" w:rsidP="00407E5A">
            <w:pPr>
              <w:tabs>
                <w:tab w:val="left" w:pos="5670"/>
              </w:tabs>
              <w:jc w:val="both"/>
              <w:rPr>
                <w:spacing w:val="-4"/>
                <w:sz w:val="20"/>
                <w:szCs w:val="20"/>
                <w:lang w:eastAsia="ar-SA"/>
              </w:rPr>
            </w:pPr>
            <w:r w:rsidRPr="0068690F">
              <w:rPr>
                <w:spacing w:val="-4"/>
                <w:sz w:val="20"/>
                <w:szCs w:val="20"/>
                <w:lang w:eastAsia="ar-SA"/>
              </w:rPr>
              <w:t xml:space="preserve">Blat roboczy wykonany z blachy o grubości 1,5÷2 mm usztywniony od spodu elementami metalowymi. </w:t>
            </w:r>
            <w:r>
              <w:rPr>
                <w:spacing w:val="-4"/>
                <w:sz w:val="20"/>
                <w:szCs w:val="20"/>
                <w:lang w:eastAsia="ar-SA"/>
              </w:rPr>
              <w:t xml:space="preserve">Dolna </w:t>
            </w:r>
            <w:r w:rsidRPr="0068690F">
              <w:rPr>
                <w:spacing w:val="-4"/>
                <w:sz w:val="20"/>
                <w:szCs w:val="20"/>
                <w:lang w:eastAsia="ar-SA"/>
              </w:rPr>
              <w:t xml:space="preserve">krawędź blatu ukształtowana w sposób zapobiegający ściekaniu płynów </w:t>
            </w:r>
            <w:r>
              <w:rPr>
                <w:spacing w:val="-4"/>
                <w:sz w:val="20"/>
                <w:szCs w:val="20"/>
                <w:lang w:eastAsia="ar-SA"/>
              </w:rPr>
              <w:t>tzw. kapinos.</w:t>
            </w:r>
          </w:p>
        </w:tc>
        <w:tc>
          <w:tcPr>
            <w:tcW w:w="2844" w:type="dxa"/>
          </w:tcPr>
          <w:p w:rsidR="009255A4" w:rsidRPr="006E1C19" w:rsidRDefault="009255A4" w:rsidP="00407E5A">
            <w:pPr>
              <w:jc w:val="center"/>
              <w:rPr>
                <w:sz w:val="20"/>
                <w:szCs w:val="20"/>
              </w:rPr>
            </w:pPr>
            <w:r w:rsidRPr="006E1C19">
              <w:rPr>
                <w:sz w:val="20"/>
                <w:szCs w:val="20"/>
              </w:rPr>
              <w:t>TAK</w:t>
            </w:r>
          </w:p>
        </w:tc>
        <w:tc>
          <w:tcPr>
            <w:tcW w:w="3535" w:type="dxa"/>
          </w:tcPr>
          <w:p w:rsidR="009255A4" w:rsidRPr="006E1C19" w:rsidRDefault="009255A4" w:rsidP="00407E5A">
            <w:pPr>
              <w:jc w:val="center"/>
              <w:rPr>
                <w:sz w:val="20"/>
                <w:szCs w:val="20"/>
              </w:rPr>
            </w:pPr>
          </w:p>
        </w:tc>
      </w:tr>
      <w:tr w:rsidR="009255A4" w:rsidRPr="006E1C19" w:rsidTr="00977CDB">
        <w:tc>
          <w:tcPr>
            <w:tcW w:w="1242" w:type="dxa"/>
          </w:tcPr>
          <w:p w:rsidR="009255A4" w:rsidRPr="006E1C19" w:rsidRDefault="009255A4" w:rsidP="00407E5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5529" w:type="dxa"/>
          </w:tcPr>
          <w:p w:rsidR="009255A4" w:rsidRPr="0068690F" w:rsidRDefault="009255A4" w:rsidP="00407E5A">
            <w:pPr>
              <w:tabs>
                <w:tab w:val="left" w:pos="5670"/>
              </w:tabs>
              <w:jc w:val="both"/>
              <w:rPr>
                <w:spacing w:val="-4"/>
                <w:sz w:val="20"/>
                <w:szCs w:val="20"/>
                <w:lang w:eastAsia="ar-SA"/>
              </w:rPr>
            </w:pPr>
            <w:r w:rsidRPr="0068690F">
              <w:rPr>
                <w:spacing w:val="-4"/>
                <w:sz w:val="20"/>
                <w:szCs w:val="20"/>
                <w:lang w:eastAsia="ar-SA"/>
              </w:rPr>
              <w:t>Tylna krawędź blatu zakończona rantem wygiętym w górę z blachy stanowiącej blat roboczy. Rant o wysokości 100 mm  (±10%)</w:t>
            </w:r>
            <w:r>
              <w:rPr>
                <w:spacing w:val="-4"/>
                <w:sz w:val="20"/>
                <w:szCs w:val="20"/>
                <w:lang w:eastAsia="ar-SA"/>
              </w:rPr>
              <w:t xml:space="preserve"> wykonany z dwóch poszyć blachy.</w:t>
            </w:r>
          </w:p>
        </w:tc>
        <w:tc>
          <w:tcPr>
            <w:tcW w:w="2844" w:type="dxa"/>
          </w:tcPr>
          <w:p w:rsidR="009255A4" w:rsidRPr="006E1C19" w:rsidRDefault="009255A4" w:rsidP="00407E5A">
            <w:pPr>
              <w:jc w:val="center"/>
              <w:rPr>
                <w:sz w:val="20"/>
                <w:szCs w:val="20"/>
              </w:rPr>
            </w:pPr>
            <w:r w:rsidRPr="006E1C19">
              <w:rPr>
                <w:sz w:val="20"/>
                <w:szCs w:val="20"/>
              </w:rPr>
              <w:t>TAK</w:t>
            </w:r>
          </w:p>
        </w:tc>
        <w:tc>
          <w:tcPr>
            <w:tcW w:w="3535" w:type="dxa"/>
          </w:tcPr>
          <w:p w:rsidR="009255A4" w:rsidRPr="006E1C19" w:rsidRDefault="009255A4" w:rsidP="00407E5A">
            <w:pPr>
              <w:jc w:val="center"/>
              <w:rPr>
                <w:sz w:val="20"/>
                <w:szCs w:val="20"/>
              </w:rPr>
            </w:pPr>
          </w:p>
        </w:tc>
      </w:tr>
      <w:tr w:rsidR="009255A4" w:rsidRPr="006E1C19" w:rsidTr="00977CDB">
        <w:tc>
          <w:tcPr>
            <w:tcW w:w="1242" w:type="dxa"/>
          </w:tcPr>
          <w:p w:rsidR="009255A4" w:rsidRPr="006E1C19" w:rsidRDefault="009255A4" w:rsidP="00407E5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5529" w:type="dxa"/>
          </w:tcPr>
          <w:p w:rsidR="009255A4" w:rsidRPr="0068690F" w:rsidRDefault="009255A4" w:rsidP="00407E5A">
            <w:pPr>
              <w:tabs>
                <w:tab w:val="left" w:pos="5670"/>
              </w:tabs>
              <w:jc w:val="both"/>
              <w:rPr>
                <w:spacing w:val="-4"/>
                <w:sz w:val="20"/>
                <w:szCs w:val="20"/>
                <w:lang w:eastAsia="ar-SA"/>
              </w:rPr>
            </w:pPr>
            <w:r w:rsidRPr="0068690F">
              <w:rPr>
                <w:spacing w:val="-4"/>
                <w:sz w:val="20"/>
                <w:szCs w:val="20"/>
                <w:lang w:eastAsia="ar-SA"/>
              </w:rPr>
              <w:t>Pełna półka pod blatem wykonana z blachy o grubości 1÷1,5 mm, spawana do szkieletu wyposażona w usztywnienie wzdłużne</w:t>
            </w:r>
            <w:r>
              <w:rPr>
                <w:spacing w:val="-4"/>
                <w:sz w:val="20"/>
                <w:szCs w:val="20"/>
                <w:lang w:eastAsia="ar-SA"/>
              </w:rPr>
              <w:t>.</w:t>
            </w:r>
          </w:p>
        </w:tc>
        <w:tc>
          <w:tcPr>
            <w:tcW w:w="2844" w:type="dxa"/>
          </w:tcPr>
          <w:p w:rsidR="009255A4" w:rsidRPr="006E1C19" w:rsidRDefault="009255A4" w:rsidP="00407E5A">
            <w:pPr>
              <w:jc w:val="center"/>
              <w:rPr>
                <w:sz w:val="20"/>
                <w:szCs w:val="20"/>
              </w:rPr>
            </w:pPr>
            <w:r w:rsidRPr="006E1C19">
              <w:rPr>
                <w:sz w:val="20"/>
                <w:szCs w:val="20"/>
              </w:rPr>
              <w:t>TAK</w:t>
            </w:r>
          </w:p>
        </w:tc>
        <w:tc>
          <w:tcPr>
            <w:tcW w:w="3535" w:type="dxa"/>
          </w:tcPr>
          <w:p w:rsidR="009255A4" w:rsidRPr="006E1C19" w:rsidRDefault="009255A4" w:rsidP="00407E5A">
            <w:pPr>
              <w:jc w:val="center"/>
              <w:rPr>
                <w:sz w:val="20"/>
                <w:szCs w:val="20"/>
              </w:rPr>
            </w:pPr>
          </w:p>
        </w:tc>
      </w:tr>
      <w:tr w:rsidR="009255A4" w:rsidRPr="006E1C19" w:rsidTr="00977CDB">
        <w:tc>
          <w:tcPr>
            <w:tcW w:w="1242" w:type="dxa"/>
          </w:tcPr>
          <w:p w:rsidR="009255A4" w:rsidRPr="006E1C19" w:rsidRDefault="009255A4" w:rsidP="00407E5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5529" w:type="dxa"/>
          </w:tcPr>
          <w:p w:rsidR="009255A4" w:rsidRDefault="009255A4" w:rsidP="00407E5A">
            <w:pPr>
              <w:tabs>
                <w:tab w:val="left" w:pos="5670"/>
              </w:tabs>
              <w:jc w:val="both"/>
              <w:rPr>
                <w:spacing w:val="-4"/>
                <w:sz w:val="20"/>
                <w:szCs w:val="20"/>
                <w:lang w:eastAsia="ar-SA"/>
              </w:rPr>
            </w:pPr>
            <w:r w:rsidRPr="0068690F">
              <w:rPr>
                <w:spacing w:val="-4"/>
                <w:sz w:val="20"/>
                <w:szCs w:val="20"/>
                <w:lang w:eastAsia="ar-SA"/>
              </w:rPr>
              <w:t>Przestrzeń pomiędzy</w:t>
            </w:r>
            <w:r>
              <w:rPr>
                <w:spacing w:val="-4"/>
                <w:sz w:val="20"/>
                <w:szCs w:val="20"/>
                <w:lang w:eastAsia="ar-SA"/>
              </w:rPr>
              <w:t xml:space="preserve"> posadzką a półką z zakresu 20 ÷ 25 cm.</w:t>
            </w:r>
          </w:p>
          <w:p w:rsidR="009255A4" w:rsidRPr="0068690F" w:rsidRDefault="009255A4" w:rsidP="00407E5A">
            <w:pPr>
              <w:tabs>
                <w:tab w:val="left" w:pos="5670"/>
              </w:tabs>
              <w:jc w:val="both"/>
              <w:rPr>
                <w:spacing w:val="-4"/>
                <w:sz w:val="20"/>
                <w:szCs w:val="20"/>
                <w:lang w:eastAsia="ar-SA"/>
              </w:rPr>
            </w:pPr>
          </w:p>
        </w:tc>
        <w:tc>
          <w:tcPr>
            <w:tcW w:w="2844" w:type="dxa"/>
          </w:tcPr>
          <w:p w:rsidR="009255A4" w:rsidRPr="006E1C19" w:rsidRDefault="009255A4" w:rsidP="00407E5A">
            <w:pPr>
              <w:jc w:val="center"/>
              <w:rPr>
                <w:sz w:val="20"/>
                <w:szCs w:val="20"/>
              </w:rPr>
            </w:pPr>
            <w:r w:rsidRPr="006E1C19">
              <w:rPr>
                <w:sz w:val="20"/>
                <w:szCs w:val="20"/>
              </w:rPr>
              <w:t>TAK</w:t>
            </w:r>
          </w:p>
        </w:tc>
        <w:tc>
          <w:tcPr>
            <w:tcW w:w="3535" w:type="dxa"/>
          </w:tcPr>
          <w:p w:rsidR="009255A4" w:rsidRPr="006E1C19" w:rsidRDefault="009255A4" w:rsidP="00407E5A">
            <w:pPr>
              <w:jc w:val="center"/>
              <w:rPr>
                <w:sz w:val="20"/>
                <w:szCs w:val="20"/>
              </w:rPr>
            </w:pPr>
          </w:p>
        </w:tc>
      </w:tr>
      <w:tr w:rsidR="009255A4" w:rsidRPr="006E1C19" w:rsidTr="00977CDB">
        <w:tc>
          <w:tcPr>
            <w:tcW w:w="1242" w:type="dxa"/>
          </w:tcPr>
          <w:p w:rsidR="009255A4" w:rsidRPr="006E1C19" w:rsidRDefault="009255A4" w:rsidP="00407E5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5529" w:type="dxa"/>
          </w:tcPr>
          <w:p w:rsidR="009255A4" w:rsidRPr="0068690F" w:rsidRDefault="009255A4" w:rsidP="00407E5A">
            <w:pPr>
              <w:tabs>
                <w:tab w:val="left" w:pos="5670"/>
              </w:tabs>
              <w:jc w:val="both"/>
              <w:rPr>
                <w:spacing w:val="-4"/>
                <w:sz w:val="20"/>
                <w:szCs w:val="20"/>
                <w:lang w:eastAsia="ar-SA"/>
              </w:rPr>
            </w:pPr>
            <w:r w:rsidRPr="0068690F">
              <w:rPr>
                <w:spacing w:val="-4"/>
                <w:sz w:val="20"/>
                <w:szCs w:val="20"/>
                <w:lang w:eastAsia="ar-SA"/>
              </w:rPr>
              <w:t xml:space="preserve">Elementy nośne szkieletu wykonane z profili kwadratowych 40x40x1,25 </w:t>
            </w:r>
            <w:r>
              <w:rPr>
                <w:spacing w:val="-4"/>
                <w:sz w:val="20"/>
                <w:szCs w:val="20"/>
                <w:lang w:eastAsia="ar-SA"/>
              </w:rPr>
              <w:t xml:space="preserve">mm </w:t>
            </w:r>
            <w:r w:rsidRPr="0068690F">
              <w:rPr>
                <w:spacing w:val="-4"/>
                <w:sz w:val="20"/>
                <w:szCs w:val="20"/>
                <w:lang w:eastAsia="ar-SA"/>
              </w:rPr>
              <w:t>(±10%)</w:t>
            </w:r>
            <w:r>
              <w:rPr>
                <w:spacing w:val="-4"/>
                <w:sz w:val="20"/>
                <w:szCs w:val="20"/>
                <w:lang w:eastAsia="ar-SA"/>
              </w:rPr>
              <w:t>.</w:t>
            </w:r>
          </w:p>
        </w:tc>
        <w:tc>
          <w:tcPr>
            <w:tcW w:w="2844" w:type="dxa"/>
          </w:tcPr>
          <w:p w:rsidR="009255A4" w:rsidRPr="006E1C19" w:rsidRDefault="009255A4" w:rsidP="00407E5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TAK</w:t>
            </w:r>
          </w:p>
        </w:tc>
        <w:tc>
          <w:tcPr>
            <w:tcW w:w="3535" w:type="dxa"/>
          </w:tcPr>
          <w:p w:rsidR="009255A4" w:rsidRPr="006E1C19" w:rsidRDefault="009255A4" w:rsidP="00407E5A">
            <w:pPr>
              <w:jc w:val="center"/>
              <w:rPr>
                <w:sz w:val="20"/>
                <w:szCs w:val="20"/>
              </w:rPr>
            </w:pPr>
          </w:p>
        </w:tc>
      </w:tr>
      <w:tr w:rsidR="009255A4" w:rsidRPr="006E1C19" w:rsidTr="00977CDB">
        <w:tc>
          <w:tcPr>
            <w:tcW w:w="1242" w:type="dxa"/>
          </w:tcPr>
          <w:p w:rsidR="009255A4" w:rsidRPr="000E6B4B" w:rsidRDefault="009255A4" w:rsidP="00407E5A">
            <w:pPr>
              <w:jc w:val="center"/>
              <w:rPr>
                <w:sz w:val="20"/>
                <w:szCs w:val="20"/>
              </w:rPr>
            </w:pPr>
            <w:r w:rsidRPr="000E6B4B">
              <w:rPr>
                <w:sz w:val="20"/>
                <w:szCs w:val="20"/>
              </w:rPr>
              <w:lastRenderedPageBreak/>
              <w:t>11</w:t>
            </w:r>
          </w:p>
        </w:tc>
        <w:tc>
          <w:tcPr>
            <w:tcW w:w="5529" w:type="dxa"/>
          </w:tcPr>
          <w:p w:rsidR="009255A4" w:rsidRPr="000E6B4B" w:rsidRDefault="009255A4" w:rsidP="00407E5A">
            <w:pPr>
              <w:tabs>
                <w:tab w:val="left" w:pos="5670"/>
              </w:tabs>
              <w:jc w:val="both"/>
              <w:rPr>
                <w:spacing w:val="-4"/>
                <w:sz w:val="20"/>
                <w:szCs w:val="20"/>
                <w:lang w:eastAsia="ar-SA"/>
              </w:rPr>
            </w:pPr>
            <w:r w:rsidRPr="000E6B4B">
              <w:rPr>
                <w:spacing w:val="-4"/>
                <w:sz w:val="20"/>
                <w:szCs w:val="20"/>
                <w:lang w:eastAsia="ar-SA"/>
              </w:rPr>
              <w:t>Wymiary:</w:t>
            </w:r>
          </w:p>
          <w:p w:rsidR="009255A4" w:rsidRPr="000E6B4B" w:rsidRDefault="006D21DC" w:rsidP="00407E5A">
            <w:pPr>
              <w:tabs>
                <w:tab w:val="left" w:pos="5670"/>
              </w:tabs>
              <w:jc w:val="both"/>
              <w:rPr>
                <w:spacing w:val="-4"/>
                <w:sz w:val="20"/>
                <w:szCs w:val="20"/>
                <w:lang w:eastAsia="ar-SA"/>
              </w:rPr>
            </w:pPr>
            <w:r w:rsidRPr="000E6B4B">
              <w:rPr>
                <w:spacing w:val="-4"/>
                <w:sz w:val="20"/>
                <w:szCs w:val="20"/>
                <w:lang w:eastAsia="ar-SA"/>
              </w:rPr>
              <w:t>długość 200</w:t>
            </w:r>
            <w:r w:rsidR="009255A4" w:rsidRPr="000E6B4B">
              <w:rPr>
                <w:spacing w:val="-4"/>
                <w:sz w:val="20"/>
                <w:szCs w:val="20"/>
                <w:lang w:eastAsia="ar-SA"/>
              </w:rPr>
              <w:t xml:space="preserve"> cm, szerokość 75 cm, wysokość 90 cm (±5%).</w:t>
            </w:r>
          </w:p>
        </w:tc>
        <w:tc>
          <w:tcPr>
            <w:tcW w:w="2844" w:type="dxa"/>
          </w:tcPr>
          <w:p w:rsidR="009255A4" w:rsidRPr="000E6B4B" w:rsidRDefault="009255A4" w:rsidP="00407E5A">
            <w:pPr>
              <w:jc w:val="center"/>
              <w:rPr>
                <w:sz w:val="20"/>
                <w:szCs w:val="20"/>
              </w:rPr>
            </w:pPr>
            <w:r w:rsidRPr="000E6B4B">
              <w:rPr>
                <w:sz w:val="20"/>
                <w:szCs w:val="20"/>
              </w:rPr>
              <w:t>TAK</w:t>
            </w:r>
          </w:p>
        </w:tc>
        <w:tc>
          <w:tcPr>
            <w:tcW w:w="3535" w:type="dxa"/>
          </w:tcPr>
          <w:p w:rsidR="009255A4" w:rsidRPr="006E1C19" w:rsidRDefault="009255A4" w:rsidP="00407E5A">
            <w:pPr>
              <w:jc w:val="center"/>
              <w:rPr>
                <w:sz w:val="20"/>
                <w:szCs w:val="20"/>
              </w:rPr>
            </w:pPr>
          </w:p>
        </w:tc>
      </w:tr>
      <w:tr w:rsidR="009255A4" w:rsidRPr="006E1C19" w:rsidTr="00977CDB">
        <w:tc>
          <w:tcPr>
            <w:tcW w:w="1242" w:type="dxa"/>
          </w:tcPr>
          <w:p w:rsidR="009255A4" w:rsidRPr="006E1C19" w:rsidRDefault="009255A4" w:rsidP="00407E5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5529" w:type="dxa"/>
          </w:tcPr>
          <w:p w:rsidR="009255A4" w:rsidRPr="0068690F" w:rsidRDefault="009255A4" w:rsidP="00407E5A">
            <w:pPr>
              <w:tabs>
                <w:tab w:val="left" w:pos="5670"/>
              </w:tabs>
              <w:jc w:val="both"/>
              <w:rPr>
                <w:spacing w:val="-4"/>
                <w:sz w:val="20"/>
                <w:szCs w:val="20"/>
                <w:lang w:eastAsia="ar-SA"/>
              </w:rPr>
            </w:pPr>
            <w:r w:rsidRPr="0068690F">
              <w:rPr>
                <w:spacing w:val="-4"/>
                <w:sz w:val="20"/>
                <w:szCs w:val="20"/>
                <w:lang w:eastAsia="ar-SA"/>
              </w:rPr>
              <w:t>Stopki nóg wykonane z tworzywa sztucznego z możliwością regulacji w zakresie min. ± 1</w:t>
            </w:r>
            <w:r>
              <w:rPr>
                <w:spacing w:val="-4"/>
                <w:sz w:val="20"/>
                <w:szCs w:val="20"/>
                <w:lang w:eastAsia="ar-SA"/>
              </w:rPr>
              <w:t>0</w:t>
            </w:r>
            <w:r w:rsidRPr="0068690F">
              <w:rPr>
                <w:spacing w:val="-4"/>
                <w:sz w:val="20"/>
                <w:szCs w:val="20"/>
                <w:lang w:eastAsia="ar-SA"/>
              </w:rPr>
              <w:t xml:space="preserve"> mm</w:t>
            </w:r>
          </w:p>
        </w:tc>
        <w:tc>
          <w:tcPr>
            <w:tcW w:w="2844" w:type="dxa"/>
          </w:tcPr>
          <w:p w:rsidR="009255A4" w:rsidRPr="006E1C19" w:rsidRDefault="009255A4" w:rsidP="00407E5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TAK</w:t>
            </w:r>
          </w:p>
        </w:tc>
        <w:tc>
          <w:tcPr>
            <w:tcW w:w="3535" w:type="dxa"/>
          </w:tcPr>
          <w:p w:rsidR="009255A4" w:rsidRPr="006E1C19" w:rsidRDefault="009255A4" w:rsidP="00407E5A">
            <w:pPr>
              <w:jc w:val="center"/>
              <w:rPr>
                <w:sz w:val="20"/>
                <w:szCs w:val="20"/>
              </w:rPr>
            </w:pPr>
          </w:p>
        </w:tc>
      </w:tr>
      <w:tr w:rsidR="009255A4" w:rsidRPr="006E1C19" w:rsidTr="00977CDB">
        <w:tc>
          <w:tcPr>
            <w:tcW w:w="1242" w:type="dxa"/>
          </w:tcPr>
          <w:p w:rsidR="009255A4" w:rsidRPr="006E1C19" w:rsidRDefault="009255A4" w:rsidP="00407E5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5529" w:type="dxa"/>
          </w:tcPr>
          <w:p w:rsidR="009255A4" w:rsidRDefault="009255A4" w:rsidP="00407E5A">
            <w:pPr>
              <w:tabs>
                <w:tab w:val="left" w:pos="5670"/>
              </w:tabs>
              <w:jc w:val="both"/>
              <w:rPr>
                <w:spacing w:val="-4"/>
                <w:sz w:val="20"/>
                <w:szCs w:val="20"/>
                <w:lang w:eastAsia="ar-SA"/>
              </w:rPr>
            </w:pPr>
            <w:r w:rsidRPr="0068690F">
              <w:rPr>
                <w:spacing w:val="-4"/>
                <w:sz w:val="20"/>
                <w:szCs w:val="20"/>
                <w:lang w:eastAsia="ar-SA"/>
              </w:rPr>
              <w:t>Stół wyposażony w</w:t>
            </w:r>
            <w:r>
              <w:rPr>
                <w:spacing w:val="-4"/>
                <w:sz w:val="20"/>
                <w:szCs w:val="20"/>
                <w:lang w:eastAsia="ar-SA"/>
              </w:rPr>
              <w:t>:</w:t>
            </w:r>
          </w:p>
          <w:p w:rsidR="009255A4" w:rsidRDefault="009255A4" w:rsidP="00407E5A">
            <w:pPr>
              <w:tabs>
                <w:tab w:val="left" w:pos="5670"/>
              </w:tabs>
              <w:jc w:val="both"/>
              <w:rPr>
                <w:spacing w:val="-4"/>
                <w:sz w:val="20"/>
                <w:szCs w:val="20"/>
                <w:lang w:eastAsia="ar-SA"/>
              </w:rPr>
            </w:pPr>
            <w:r>
              <w:rPr>
                <w:spacing w:val="-4"/>
                <w:sz w:val="20"/>
                <w:szCs w:val="20"/>
                <w:lang w:eastAsia="ar-SA"/>
              </w:rPr>
              <w:t xml:space="preserve">- </w:t>
            </w:r>
            <w:r w:rsidRPr="0068690F">
              <w:rPr>
                <w:spacing w:val="-4"/>
                <w:sz w:val="20"/>
                <w:szCs w:val="20"/>
                <w:lang w:eastAsia="ar-SA"/>
              </w:rPr>
              <w:t>bolec ekwipotencjalny</w:t>
            </w:r>
          </w:p>
          <w:p w:rsidR="009255A4" w:rsidRDefault="009255A4" w:rsidP="00407E5A">
            <w:pPr>
              <w:tabs>
                <w:tab w:val="left" w:pos="5670"/>
              </w:tabs>
              <w:jc w:val="both"/>
              <w:rPr>
                <w:spacing w:val="-4"/>
                <w:sz w:val="20"/>
                <w:szCs w:val="20"/>
                <w:lang w:eastAsia="ar-SA"/>
              </w:rPr>
            </w:pPr>
            <w:r>
              <w:rPr>
                <w:spacing w:val="-4"/>
                <w:sz w:val="20"/>
                <w:szCs w:val="20"/>
                <w:lang w:eastAsia="ar-SA"/>
              </w:rPr>
              <w:t xml:space="preserve">-baterię natryskową z samozamykającym się ręcznym spryskiwaczem. </w:t>
            </w:r>
          </w:p>
          <w:p w:rsidR="009255A4" w:rsidRPr="0068690F" w:rsidRDefault="009255A4" w:rsidP="00407E5A">
            <w:pPr>
              <w:tabs>
                <w:tab w:val="left" w:pos="5670"/>
              </w:tabs>
              <w:jc w:val="both"/>
              <w:rPr>
                <w:spacing w:val="-4"/>
                <w:sz w:val="20"/>
                <w:szCs w:val="20"/>
                <w:lang w:eastAsia="ar-SA"/>
              </w:rPr>
            </w:pPr>
          </w:p>
        </w:tc>
        <w:tc>
          <w:tcPr>
            <w:tcW w:w="2844" w:type="dxa"/>
          </w:tcPr>
          <w:p w:rsidR="009255A4" w:rsidRPr="006E1C19" w:rsidRDefault="009255A4" w:rsidP="00407E5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TAK</w:t>
            </w:r>
          </w:p>
        </w:tc>
        <w:tc>
          <w:tcPr>
            <w:tcW w:w="3535" w:type="dxa"/>
          </w:tcPr>
          <w:p w:rsidR="009255A4" w:rsidRPr="006E1C19" w:rsidRDefault="009255A4" w:rsidP="00407E5A">
            <w:pPr>
              <w:jc w:val="center"/>
              <w:rPr>
                <w:sz w:val="20"/>
                <w:szCs w:val="20"/>
              </w:rPr>
            </w:pPr>
          </w:p>
        </w:tc>
      </w:tr>
      <w:tr w:rsidR="009255A4" w:rsidRPr="006E1C19" w:rsidTr="00977CDB">
        <w:tc>
          <w:tcPr>
            <w:tcW w:w="1242" w:type="dxa"/>
          </w:tcPr>
          <w:p w:rsidR="009255A4" w:rsidRPr="006E1C19" w:rsidRDefault="009255A4" w:rsidP="00407E5A">
            <w:pPr>
              <w:jc w:val="center"/>
              <w:rPr>
                <w:b/>
                <w:sz w:val="20"/>
                <w:szCs w:val="20"/>
              </w:rPr>
            </w:pPr>
            <w:r w:rsidRPr="006E1C19">
              <w:rPr>
                <w:b/>
                <w:sz w:val="20"/>
                <w:szCs w:val="20"/>
              </w:rPr>
              <w:t>II</w:t>
            </w:r>
          </w:p>
        </w:tc>
        <w:tc>
          <w:tcPr>
            <w:tcW w:w="5529" w:type="dxa"/>
          </w:tcPr>
          <w:p w:rsidR="009255A4" w:rsidRPr="006E1C19" w:rsidRDefault="009255A4" w:rsidP="00407E5A">
            <w:pPr>
              <w:jc w:val="center"/>
              <w:rPr>
                <w:b/>
                <w:sz w:val="20"/>
                <w:szCs w:val="20"/>
              </w:rPr>
            </w:pPr>
            <w:r w:rsidRPr="006E1C19">
              <w:rPr>
                <w:b/>
                <w:sz w:val="20"/>
                <w:szCs w:val="20"/>
              </w:rPr>
              <w:t>GWARANCJA</w:t>
            </w:r>
          </w:p>
        </w:tc>
        <w:tc>
          <w:tcPr>
            <w:tcW w:w="2844" w:type="dxa"/>
          </w:tcPr>
          <w:p w:rsidR="009255A4" w:rsidRPr="006E1C19" w:rsidRDefault="009255A4" w:rsidP="00407E5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35" w:type="dxa"/>
          </w:tcPr>
          <w:p w:rsidR="009255A4" w:rsidRPr="006E1C19" w:rsidRDefault="009255A4" w:rsidP="00407E5A">
            <w:pPr>
              <w:jc w:val="center"/>
              <w:rPr>
                <w:sz w:val="20"/>
                <w:szCs w:val="20"/>
              </w:rPr>
            </w:pPr>
          </w:p>
        </w:tc>
      </w:tr>
      <w:tr w:rsidR="009255A4" w:rsidRPr="006E1C19" w:rsidTr="00977CDB">
        <w:tc>
          <w:tcPr>
            <w:tcW w:w="1242" w:type="dxa"/>
          </w:tcPr>
          <w:p w:rsidR="009255A4" w:rsidRPr="006E1C19" w:rsidRDefault="009255A4" w:rsidP="00407E5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5529" w:type="dxa"/>
          </w:tcPr>
          <w:p w:rsidR="009255A4" w:rsidRPr="006E1C19" w:rsidRDefault="009255A4" w:rsidP="00407E5A">
            <w:pPr>
              <w:rPr>
                <w:sz w:val="20"/>
                <w:szCs w:val="20"/>
              </w:rPr>
            </w:pPr>
            <w:r w:rsidRPr="006E1C19">
              <w:rPr>
                <w:sz w:val="20"/>
                <w:szCs w:val="20"/>
              </w:rPr>
              <w:t>Gwarancja 60 miesięcy od dnia instalacji potwierdzonej protokołem uruchomienia i przekazania urządzenia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2844" w:type="dxa"/>
          </w:tcPr>
          <w:p w:rsidR="009255A4" w:rsidRPr="006E1C19" w:rsidRDefault="009255A4" w:rsidP="00407E5A">
            <w:pPr>
              <w:jc w:val="center"/>
              <w:rPr>
                <w:sz w:val="20"/>
                <w:szCs w:val="20"/>
              </w:rPr>
            </w:pPr>
            <w:r w:rsidRPr="006E1C19">
              <w:rPr>
                <w:sz w:val="20"/>
                <w:szCs w:val="20"/>
              </w:rPr>
              <w:t>TAK</w:t>
            </w:r>
          </w:p>
        </w:tc>
        <w:tc>
          <w:tcPr>
            <w:tcW w:w="3535" w:type="dxa"/>
          </w:tcPr>
          <w:p w:rsidR="009255A4" w:rsidRPr="006E1C19" w:rsidRDefault="009255A4" w:rsidP="00407E5A">
            <w:pPr>
              <w:jc w:val="center"/>
              <w:rPr>
                <w:sz w:val="20"/>
                <w:szCs w:val="20"/>
              </w:rPr>
            </w:pPr>
          </w:p>
        </w:tc>
      </w:tr>
      <w:tr w:rsidR="009255A4" w:rsidRPr="006E1C19" w:rsidTr="00977CDB">
        <w:tc>
          <w:tcPr>
            <w:tcW w:w="1242" w:type="dxa"/>
          </w:tcPr>
          <w:p w:rsidR="009255A4" w:rsidRPr="006E1C19" w:rsidRDefault="009255A4" w:rsidP="00407E5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5529" w:type="dxa"/>
          </w:tcPr>
          <w:p w:rsidR="009255A4" w:rsidRPr="006E1C19" w:rsidRDefault="009255A4" w:rsidP="00407E5A">
            <w:pPr>
              <w:rPr>
                <w:sz w:val="20"/>
                <w:szCs w:val="20"/>
              </w:rPr>
            </w:pPr>
            <w:r w:rsidRPr="006E1C19">
              <w:rPr>
                <w:sz w:val="20"/>
                <w:szCs w:val="20"/>
              </w:rPr>
              <w:t>Czas reakcji na zgłoszoną awarię w dni robocze - max 24 h</w:t>
            </w:r>
            <w:r>
              <w:rPr>
                <w:sz w:val="20"/>
                <w:szCs w:val="20"/>
              </w:rPr>
              <w:t>.</w:t>
            </w:r>
          </w:p>
          <w:p w:rsidR="009255A4" w:rsidRPr="006E1C19" w:rsidRDefault="009255A4" w:rsidP="00407E5A">
            <w:pPr>
              <w:rPr>
                <w:sz w:val="20"/>
                <w:szCs w:val="20"/>
              </w:rPr>
            </w:pPr>
          </w:p>
        </w:tc>
        <w:tc>
          <w:tcPr>
            <w:tcW w:w="2844" w:type="dxa"/>
          </w:tcPr>
          <w:p w:rsidR="009255A4" w:rsidRPr="006E1C19" w:rsidRDefault="009255A4" w:rsidP="00407E5A">
            <w:pPr>
              <w:jc w:val="center"/>
              <w:rPr>
                <w:sz w:val="20"/>
                <w:szCs w:val="20"/>
              </w:rPr>
            </w:pPr>
            <w:r w:rsidRPr="006E1C19">
              <w:rPr>
                <w:sz w:val="20"/>
                <w:szCs w:val="20"/>
              </w:rPr>
              <w:t>TAK</w:t>
            </w:r>
          </w:p>
        </w:tc>
        <w:tc>
          <w:tcPr>
            <w:tcW w:w="3535" w:type="dxa"/>
          </w:tcPr>
          <w:p w:rsidR="009255A4" w:rsidRPr="006E1C19" w:rsidRDefault="009255A4" w:rsidP="00407E5A">
            <w:pPr>
              <w:jc w:val="center"/>
              <w:rPr>
                <w:sz w:val="20"/>
                <w:szCs w:val="20"/>
              </w:rPr>
            </w:pPr>
          </w:p>
        </w:tc>
      </w:tr>
      <w:tr w:rsidR="009255A4" w:rsidRPr="006E1C19" w:rsidTr="00977CDB">
        <w:tc>
          <w:tcPr>
            <w:tcW w:w="1242" w:type="dxa"/>
          </w:tcPr>
          <w:p w:rsidR="009255A4" w:rsidRPr="006E1C19" w:rsidRDefault="009255A4" w:rsidP="00407E5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5529" w:type="dxa"/>
          </w:tcPr>
          <w:p w:rsidR="009255A4" w:rsidRPr="006E1C19" w:rsidRDefault="009255A4" w:rsidP="00407E5A">
            <w:pPr>
              <w:rPr>
                <w:sz w:val="20"/>
                <w:szCs w:val="20"/>
              </w:rPr>
            </w:pPr>
            <w:r w:rsidRPr="006E1C19">
              <w:rPr>
                <w:sz w:val="20"/>
                <w:szCs w:val="20"/>
              </w:rPr>
              <w:t>Maksymalny czas naprawy uszkodzenia w okresie gwarancyjnym do 14 dni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2844" w:type="dxa"/>
          </w:tcPr>
          <w:p w:rsidR="009255A4" w:rsidRPr="006E1C19" w:rsidRDefault="009255A4" w:rsidP="00407E5A">
            <w:pPr>
              <w:jc w:val="center"/>
              <w:rPr>
                <w:sz w:val="20"/>
                <w:szCs w:val="20"/>
              </w:rPr>
            </w:pPr>
            <w:r w:rsidRPr="006E1C19">
              <w:rPr>
                <w:sz w:val="20"/>
                <w:szCs w:val="20"/>
              </w:rPr>
              <w:t>TAK</w:t>
            </w:r>
          </w:p>
        </w:tc>
        <w:tc>
          <w:tcPr>
            <w:tcW w:w="3535" w:type="dxa"/>
          </w:tcPr>
          <w:p w:rsidR="009255A4" w:rsidRPr="006E1C19" w:rsidRDefault="009255A4" w:rsidP="00407E5A">
            <w:pPr>
              <w:jc w:val="center"/>
              <w:rPr>
                <w:sz w:val="20"/>
                <w:szCs w:val="20"/>
              </w:rPr>
            </w:pPr>
          </w:p>
        </w:tc>
      </w:tr>
      <w:tr w:rsidR="009255A4" w:rsidRPr="006E1C19" w:rsidTr="00977CDB">
        <w:tc>
          <w:tcPr>
            <w:tcW w:w="1242" w:type="dxa"/>
          </w:tcPr>
          <w:p w:rsidR="009255A4" w:rsidRPr="006E1C19" w:rsidRDefault="009255A4" w:rsidP="00407E5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5529" w:type="dxa"/>
          </w:tcPr>
          <w:p w:rsidR="009255A4" w:rsidRPr="006E1C19" w:rsidRDefault="009255A4" w:rsidP="00407E5A">
            <w:pPr>
              <w:rPr>
                <w:sz w:val="20"/>
                <w:szCs w:val="20"/>
              </w:rPr>
            </w:pPr>
            <w:r w:rsidRPr="006E1C19">
              <w:rPr>
                <w:sz w:val="20"/>
                <w:szCs w:val="20"/>
              </w:rPr>
              <w:t>Dostępność części zamiennych przez okres min 10 lat od sprzedaży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2844" w:type="dxa"/>
          </w:tcPr>
          <w:p w:rsidR="009255A4" w:rsidRPr="006E1C19" w:rsidRDefault="009255A4" w:rsidP="00407E5A">
            <w:pPr>
              <w:jc w:val="center"/>
              <w:rPr>
                <w:sz w:val="20"/>
                <w:szCs w:val="20"/>
              </w:rPr>
            </w:pPr>
            <w:r w:rsidRPr="006E1C19">
              <w:rPr>
                <w:sz w:val="20"/>
                <w:szCs w:val="20"/>
              </w:rPr>
              <w:t>TAK</w:t>
            </w:r>
          </w:p>
        </w:tc>
        <w:tc>
          <w:tcPr>
            <w:tcW w:w="3535" w:type="dxa"/>
          </w:tcPr>
          <w:p w:rsidR="009255A4" w:rsidRPr="006E1C19" w:rsidRDefault="009255A4" w:rsidP="00407E5A">
            <w:pPr>
              <w:jc w:val="center"/>
              <w:rPr>
                <w:sz w:val="20"/>
                <w:szCs w:val="20"/>
              </w:rPr>
            </w:pPr>
          </w:p>
        </w:tc>
      </w:tr>
    </w:tbl>
    <w:p w:rsidR="009255A4" w:rsidRDefault="009255A4" w:rsidP="009255A4">
      <w:pPr>
        <w:rPr>
          <w:b/>
        </w:rPr>
      </w:pPr>
    </w:p>
    <w:p w:rsidR="002A177B" w:rsidRDefault="002A177B"/>
    <w:sectPr w:rsidR="002A177B" w:rsidSect="00E21D59">
      <w:pgSz w:w="16838" w:h="11906" w:orient="landscape"/>
      <w:pgMar w:top="851" w:right="1417" w:bottom="1135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2"/>
  <w:defaultTabStop w:val="708"/>
  <w:hyphenationZone w:val="425"/>
  <w:characterSpacingControl w:val="doNotCompress"/>
  <w:compat/>
  <w:rsids>
    <w:rsidRoot w:val="009255A4"/>
    <w:rsid w:val="000E6B4B"/>
    <w:rsid w:val="00155589"/>
    <w:rsid w:val="001B4CCF"/>
    <w:rsid w:val="002A177B"/>
    <w:rsid w:val="003E200B"/>
    <w:rsid w:val="006855C0"/>
    <w:rsid w:val="006D21DC"/>
    <w:rsid w:val="006E7A73"/>
    <w:rsid w:val="00742D78"/>
    <w:rsid w:val="008043C2"/>
    <w:rsid w:val="009255A4"/>
    <w:rsid w:val="00957A1A"/>
    <w:rsid w:val="00977CDB"/>
    <w:rsid w:val="00AC3295"/>
    <w:rsid w:val="00AD4C51"/>
    <w:rsid w:val="00B10188"/>
    <w:rsid w:val="00D86979"/>
    <w:rsid w:val="00DA51FF"/>
    <w:rsid w:val="00E724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255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9255A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255A4"/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977CD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282</Words>
  <Characters>1694</Characters>
  <Application>Microsoft Office Word</Application>
  <DocSecurity>0</DocSecurity>
  <Lines>14</Lines>
  <Paragraphs>3</Paragraphs>
  <ScaleCrop>false</ScaleCrop>
  <Company>Microsoft</Company>
  <LinksUpToDate>false</LinksUpToDate>
  <CharactersWithSpaces>1973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Aparatura</dc:creator>
  <cp:keywords/>
  <dc:description/>
  <cp:lastModifiedBy>Aparatura</cp:lastModifiedBy>
  <cp:revision>9</cp:revision>
  <cp:lastPrinted>2017-03-29T11:34:00Z</cp:lastPrinted>
  <dcterms:created xsi:type="dcterms:W3CDTF">2016-12-05T09:56:00Z</dcterms:created>
  <dcterms:modified xsi:type="dcterms:W3CDTF">2017-11-06T13:06:00Z</dcterms:modified>
</cp:coreProperties>
</file>